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81C6" w14:textId="77777777" w:rsidR="000C1C18" w:rsidRDefault="00000000">
      <w:pPr>
        <w:spacing w:after="8"/>
        <w:ind w:left="-825" w:right="-786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075E4246" wp14:editId="46211F84">
                <wp:extent cx="6966587" cy="1676844"/>
                <wp:effectExtent l="0" t="0" r="0" b="0"/>
                <wp:docPr id="3232" name="Group 3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587" cy="1676844"/>
                          <a:chOff x="0" y="0"/>
                          <a:chExt cx="6966587" cy="167684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3336" y="783943"/>
                            <a:ext cx="6953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0" h="9525">
                                <a:moveTo>
                                  <a:pt x="0" y="9525"/>
                                </a:moveTo>
                                <a:lnTo>
                                  <a:pt x="695325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7A8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523875" y="2630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5A5A5" w14:textId="77777777" w:rsidR="000C1C18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23875" y="4336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EADF6" w14:textId="77777777" w:rsidR="000C1C18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69265"/>
                            <a:ext cx="6953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0" h="9525">
                                <a:moveTo>
                                  <a:pt x="0" y="9525"/>
                                </a:moveTo>
                                <a:lnTo>
                                  <a:pt x="695325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7A8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0"/>
                            <a:ext cx="1347470" cy="1253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7" name="Rectangle 2537"/>
                        <wps:cNvSpPr/>
                        <wps:spPr>
                          <a:xfrm>
                            <a:off x="2808351" y="1352679"/>
                            <a:ext cx="4128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55B84" w14:textId="77777777" w:rsidR="000C1C18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3117723" y="1352679"/>
                            <a:ext cx="146059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1297C" w14:textId="77777777" w:rsidR="000C1C18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Training Agenda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495675" y="15340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F63CA" w14:textId="77777777" w:rsidR="000C1C18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2" style="width:548.55pt;height:132.035pt;mso-position-horizontal-relative:char;mso-position-vertical-relative:line" coordsize="69665,16768">
                <v:shape id="Shape 6" style="position:absolute;width:69532;height:95;left:133;top:7839;" coordsize="6953250,9525" path="m0,9525l6953250,0">
                  <v:stroke weight="0.5pt" endcap="flat" joinstyle="miter" miterlimit="8" on="true" color="#a7a8a8"/>
                  <v:fill on="false" color="#000000" opacity="0"/>
                </v:shape>
                <v:rect id="Rectangle 7" style="position:absolute;width:421;height:1899;left:5238;top:2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1;height:1899;left:5238;top:4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" style="position:absolute;width:69532;height:95;left:0;top:4692;" coordsize="6953250,9525" path="m0,9525l6953250,0">
                  <v:stroke weight="0.5pt" endcap="flat" joinstyle="miter" miterlimit="8" on="true" color="#a7a8a8"/>
                  <v:fill on="false" color="#000000" opacity="0"/>
                </v:shape>
                <v:shape id="Picture 24" style="position:absolute;width:13474;height:12534;left:28194;top:0;" filled="f">
                  <v:imagedata r:id="rId5"/>
                </v:shape>
                <v:rect id="Rectangle 2537" style="position:absolute;width:4128;height:2064;left:28083;top:1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2023</w:t>
                        </w:r>
                      </w:p>
                    </w:txbxContent>
                  </v:textbox>
                </v:rect>
                <v:rect id="Rectangle 2538" style="position:absolute;width:14605;height:2064;left:31177;top:1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Training Agenda </w:t>
                        </w:r>
                      </w:p>
                    </w:txbxContent>
                  </v:textbox>
                </v:rect>
                <v:rect id="Rectangle 26" style="position:absolute;width:421;height:1899;left:34956;top:1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8273" w:type="dxa"/>
        <w:tblInd w:w="544" w:type="dxa"/>
        <w:tblCellMar>
          <w:top w:w="45" w:type="dxa"/>
          <w:left w:w="4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6294"/>
      </w:tblGrid>
      <w:tr w:rsidR="000C1C18" w14:paraId="3FE95778" w14:textId="77777777">
        <w:trPr>
          <w:trHeight w:val="25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60793E80" w14:textId="77777777" w:rsidR="000C1C18" w:rsidRDefault="000C1C18">
            <w:pPr>
              <w:spacing w:after="160"/>
              <w:ind w:right="0"/>
              <w:jc w:val="left"/>
            </w:pPr>
          </w:p>
        </w:tc>
        <w:tc>
          <w:tcPr>
            <w:tcW w:w="6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65FAFD5" w14:textId="77777777" w:rsidR="000C1C18" w:rsidRDefault="00000000">
            <w:pPr>
              <w:ind w:left="1333" w:right="0"/>
              <w:jc w:val="left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Monday </w:t>
            </w:r>
          </w:p>
        </w:tc>
      </w:tr>
      <w:tr w:rsidR="000C1C18" w14:paraId="17D492BE" w14:textId="77777777">
        <w:trPr>
          <w:trHeight w:val="25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F4E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0730 – 0900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5EF" w14:textId="77777777" w:rsidR="000C1C18" w:rsidRDefault="00000000">
            <w:pPr>
              <w:ind w:right="37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Late Registration </w:t>
            </w:r>
          </w:p>
        </w:tc>
      </w:tr>
      <w:tr w:rsidR="000C1C18" w14:paraId="2ADEF460" w14:textId="77777777">
        <w:trPr>
          <w:trHeight w:val="25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5299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0900 – 1000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DAD" w14:textId="77777777" w:rsidR="000C1C18" w:rsidRDefault="00000000">
            <w:pPr>
              <w:ind w:right="37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Opening </w:t>
            </w:r>
            <w:proofErr w:type="spellStart"/>
            <w:r>
              <w:rPr>
                <w:rFonts w:ascii="Calibri" w:eastAsia="Calibri" w:hAnsi="Calibri" w:cs="Calibri"/>
                <w:b w:val="0"/>
                <w:sz w:val="20"/>
              </w:rPr>
              <w:t>Cermony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0C1C18" w14:paraId="3E63D4AB" w14:textId="77777777">
        <w:trPr>
          <w:trHeight w:val="50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823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1000 – 1200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C892" w14:textId="77777777" w:rsidR="000C1C18" w:rsidRDefault="00000000">
            <w:pPr>
              <w:ind w:right="37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School Shooter Threat Assessment  </w:t>
            </w:r>
          </w:p>
          <w:p w14:paraId="70566B6B" w14:textId="77777777" w:rsidR="000C1C18" w:rsidRDefault="00000000">
            <w:pPr>
              <w:ind w:right="374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(Captain Michael Prodan, Behavioral Science Unit SLED) </w:t>
            </w:r>
          </w:p>
        </w:tc>
      </w:tr>
      <w:tr w:rsidR="000C1C18" w14:paraId="70E37774" w14:textId="77777777">
        <w:trPr>
          <w:trHeight w:val="25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6E27413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1200 – 1300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88BA91D" w14:textId="77777777" w:rsidR="000C1C18" w:rsidRDefault="00000000">
            <w:pPr>
              <w:ind w:right="373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Lunch Provided </w:t>
            </w:r>
          </w:p>
        </w:tc>
      </w:tr>
      <w:tr w:rsidR="000C1C18" w14:paraId="706420E1" w14:textId="77777777">
        <w:trPr>
          <w:trHeight w:val="4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86A3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1300 – 1700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11D3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School Shooter Threat Assessment </w:t>
            </w:r>
          </w:p>
          <w:p w14:paraId="2004BA19" w14:textId="77777777" w:rsidR="000C1C18" w:rsidRDefault="00000000">
            <w:pPr>
              <w:ind w:right="374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(Captain Michael Prodan, Behavioral Science Unit SLED) </w:t>
            </w:r>
          </w:p>
        </w:tc>
      </w:tr>
    </w:tbl>
    <w:p w14:paraId="4C4E42BC" w14:textId="77777777" w:rsidR="000C1C18" w:rsidRDefault="00000000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273" w:type="dxa"/>
        <w:tblInd w:w="544" w:type="dxa"/>
        <w:tblCellMar>
          <w:top w:w="45" w:type="dxa"/>
          <w:left w:w="4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6294"/>
      </w:tblGrid>
      <w:tr w:rsidR="000C1C18" w14:paraId="2AAF9213" w14:textId="77777777">
        <w:trPr>
          <w:trHeight w:val="25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71630ED2" w14:textId="77777777" w:rsidR="000C1C18" w:rsidRDefault="000C1C18">
            <w:pPr>
              <w:spacing w:after="160"/>
              <w:ind w:right="0"/>
              <w:jc w:val="left"/>
            </w:pPr>
          </w:p>
        </w:tc>
        <w:tc>
          <w:tcPr>
            <w:tcW w:w="6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03C770B" w14:textId="77777777" w:rsidR="000C1C18" w:rsidRDefault="00000000">
            <w:pPr>
              <w:ind w:left="1409" w:right="0"/>
              <w:jc w:val="left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Tuesday </w:t>
            </w:r>
          </w:p>
        </w:tc>
      </w:tr>
      <w:tr w:rsidR="000C1C18" w14:paraId="22BDB3AF" w14:textId="77777777">
        <w:trPr>
          <w:trHeight w:val="69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BC5" w14:textId="77777777" w:rsidR="000C1C18" w:rsidRDefault="00000000">
            <w:pPr>
              <w:ind w:right="301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0800 – 1000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46C3" w14:textId="77777777" w:rsidR="000C1C18" w:rsidRDefault="00000000">
            <w:pPr>
              <w:ind w:right="298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Autism Awareness (Nick Newell) </w:t>
            </w:r>
          </w:p>
          <w:p w14:paraId="7BF28AA4" w14:textId="77777777" w:rsidR="000C1C18" w:rsidRDefault="00000000">
            <w:pPr>
              <w:ind w:left="234" w:right="489"/>
              <w:jc w:val="center"/>
            </w:pPr>
            <w:r>
              <w:rPr>
                <w:rFonts w:ascii="Calibri" w:eastAsia="Calibri" w:hAnsi="Calibri" w:cs="Calibri"/>
                <w:b w:val="0"/>
                <w:sz w:val="18"/>
              </w:rPr>
              <w:t>*Protective Defensive Tactics for SROs (40 max – signup sheet) *Stop the Bleed (40 max – signup sheet)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0C1C18" w14:paraId="780DF0D9" w14:textId="77777777">
        <w:trPr>
          <w:trHeight w:val="69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F06" w14:textId="77777777" w:rsidR="000C1C18" w:rsidRDefault="00000000">
            <w:pPr>
              <w:ind w:right="301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1000 – 1200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39D7" w14:textId="77777777" w:rsidR="000C1C18" w:rsidRDefault="00000000">
            <w:pPr>
              <w:ind w:right="296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Legal Review and Update (NC DOJ Assistant Attorney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</w:rPr>
              <w:t>General )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7FABACB7" w14:textId="77777777" w:rsidR="000C1C18" w:rsidRDefault="00000000">
            <w:pPr>
              <w:ind w:left="234" w:right="489"/>
              <w:jc w:val="center"/>
            </w:pPr>
            <w:r>
              <w:rPr>
                <w:rFonts w:ascii="Calibri" w:eastAsia="Calibri" w:hAnsi="Calibri" w:cs="Calibri"/>
                <w:b w:val="0"/>
                <w:sz w:val="18"/>
              </w:rPr>
              <w:t>*Protective Defensive Tactics for SROs (40 max – signup sheet) *Stop the Bleed (40 max – signup sheet)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0C1C18" w14:paraId="6FF984FD" w14:textId="77777777">
        <w:trPr>
          <w:trHeight w:val="25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DDA526" w14:textId="77777777" w:rsidR="000C1C18" w:rsidRDefault="00000000">
            <w:pPr>
              <w:ind w:right="301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1200 – 1300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715876F" w14:textId="77777777" w:rsidR="000C1C18" w:rsidRDefault="00000000">
            <w:pPr>
              <w:ind w:right="298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Lunch Provided </w:t>
            </w:r>
          </w:p>
        </w:tc>
      </w:tr>
      <w:tr w:rsidR="000C1C18" w14:paraId="08BB922E" w14:textId="77777777">
        <w:trPr>
          <w:trHeight w:val="69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CBAE" w14:textId="77777777" w:rsidR="000C1C18" w:rsidRDefault="00000000">
            <w:pPr>
              <w:ind w:right="301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1300 – 1500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B019" w14:textId="77777777" w:rsidR="000C1C18" w:rsidRDefault="00000000">
            <w:pPr>
              <w:ind w:right="301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Vape/Tobacco (NC ALE) </w:t>
            </w:r>
          </w:p>
          <w:p w14:paraId="77A17968" w14:textId="77777777" w:rsidR="000C1C18" w:rsidRDefault="00000000">
            <w:pPr>
              <w:ind w:left="234" w:right="489"/>
              <w:jc w:val="center"/>
            </w:pPr>
            <w:r>
              <w:rPr>
                <w:rFonts w:ascii="Calibri" w:eastAsia="Calibri" w:hAnsi="Calibri" w:cs="Calibri"/>
                <w:b w:val="0"/>
                <w:sz w:val="18"/>
              </w:rPr>
              <w:t>*Protective Defensive Tactics for SROs (40 max – signup sheet) *Stop the Bleed (40 max – signup sheet)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0C1C18" w14:paraId="33793E0F" w14:textId="77777777">
        <w:trPr>
          <w:trHeight w:val="69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AE1" w14:textId="77777777" w:rsidR="000C1C18" w:rsidRDefault="00000000">
            <w:pPr>
              <w:ind w:right="301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1500 – 1700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E1C" w14:textId="77777777" w:rsidR="000C1C18" w:rsidRDefault="00000000">
            <w:pPr>
              <w:ind w:right="298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Relationship Building for SROs and </w:t>
            </w:r>
            <w:proofErr w:type="spellStart"/>
            <w:r>
              <w:rPr>
                <w:rFonts w:ascii="Calibri" w:eastAsia="Calibri" w:hAnsi="Calibri" w:cs="Calibri"/>
                <w:b w:val="0"/>
                <w:sz w:val="20"/>
              </w:rPr>
              <w:t>Adminstrators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</w:rPr>
              <w:t xml:space="preserve"> (Dr. Natalie Kelly) </w:t>
            </w:r>
          </w:p>
          <w:p w14:paraId="0F044FE2" w14:textId="77777777" w:rsidR="000C1C18" w:rsidRDefault="00000000">
            <w:pPr>
              <w:ind w:left="234" w:right="489"/>
              <w:jc w:val="center"/>
            </w:pPr>
            <w:r>
              <w:rPr>
                <w:rFonts w:ascii="Calibri" w:eastAsia="Calibri" w:hAnsi="Calibri" w:cs="Calibri"/>
                <w:b w:val="0"/>
                <w:sz w:val="18"/>
              </w:rPr>
              <w:t>*Protective Defensive Tactics for SROs (40 max – signup sheet) *Stop the Bleed (40 max – signup sheet)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</w:tbl>
    <w:p w14:paraId="4D4E9EB0" w14:textId="77777777" w:rsidR="000C1C18" w:rsidRDefault="00000000">
      <w:pPr>
        <w:ind w:right="544"/>
        <w:jc w:val="left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8273" w:type="dxa"/>
        <w:tblInd w:w="544" w:type="dxa"/>
        <w:tblCellMar>
          <w:top w:w="46" w:type="dxa"/>
          <w:left w:w="4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6294"/>
      </w:tblGrid>
      <w:tr w:rsidR="000C1C18" w14:paraId="6CC3A66C" w14:textId="77777777">
        <w:trPr>
          <w:trHeight w:val="25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5C2AAC96" w14:textId="77777777" w:rsidR="000C1C18" w:rsidRDefault="000C1C18">
            <w:pPr>
              <w:spacing w:after="160"/>
              <w:ind w:right="0"/>
              <w:jc w:val="left"/>
            </w:pPr>
          </w:p>
        </w:tc>
        <w:tc>
          <w:tcPr>
            <w:tcW w:w="6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C2BF0D9" w14:textId="77777777" w:rsidR="000C1C18" w:rsidRDefault="00000000">
            <w:pPr>
              <w:ind w:left="1189" w:right="0"/>
              <w:jc w:val="left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Wednesday </w:t>
            </w:r>
          </w:p>
        </w:tc>
      </w:tr>
      <w:tr w:rsidR="000C1C18" w14:paraId="7ABB951B" w14:textId="77777777">
        <w:trPr>
          <w:trHeight w:val="50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6529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0800 – 1200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AD55" w14:textId="77777777" w:rsidR="000C1C18" w:rsidRDefault="00000000">
            <w:pPr>
              <w:ind w:left="1553" w:right="188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Social Media for SROs Kevin West </w:t>
            </w:r>
          </w:p>
        </w:tc>
      </w:tr>
    </w:tbl>
    <w:p w14:paraId="09541723" w14:textId="77777777" w:rsidR="000C1C18" w:rsidRDefault="00000000">
      <w:pPr>
        <w:ind w:right="544"/>
        <w:jc w:val="left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8273" w:type="dxa"/>
        <w:tblInd w:w="544" w:type="dxa"/>
        <w:tblCellMar>
          <w:top w:w="45" w:type="dxa"/>
          <w:left w:w="4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6294"/>
      </w:tblGrid>
      <w:tr w:rsidR="000C1C18" w14:paraId="30B0637E" w14:textId="77777777">
        <w:trPr>
          <w:trHeight w:val="25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7A084399" w14:textId="77777777" w:rsidR="000C1C18" w:rsidRDefault="000C1C18">
            <w:pPr>
              <w:spacing w:after="160"/>
              <w:ind w:right="0"/>
              <w:jc w:val="left"/>
            </w:pPr>
          </w:p>
        </w:tc>
        <w:tc>
          <w:tcPr>
            <w:tcW w:w="6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A163307" w14:textId="77777777" w:rsidR="000C1C18" w:rsidRDefault="00000000">
            <w:pPr>
              <w:ind w:left="1295" w:right="0"/>
              <w:jc w:val="left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Thursday </w:t>
            </w:r>
          </w:p>
        </w:tc>
      </w:tr>
      <w:tr w:rsidR="000C1C18" w14:paraId="7EB3DCF1" w14:textId="77777777">
        <w:trPr>
          <w:trHeight w:val="50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AB57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lastRenderedPageBreak/>
              <w:t xml:space="preserve">0800 – 1200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2F40" w14:textId="77777777" w:rsidR="000C1C18" w:rsidRDefault="00000000">
            <w:pPr>
              <w:ind w:right="376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Threat Suppression </w:t>
            </w:r>
          </w:p>
          <w:p w14:paraId="2B8093D3" w14:textId="77777777" w:rsidR="000C1C18" w:rsidRDefault="00000000">
            <w:pPr>
              <w:ind w:right="37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Mike </w:t>
            </w:r>
            <w:proofErr w:type="spellStart"/>
            <w:r>
              <w:rPr>
                <w:rFonts w:ascii="Calibri" w:eastAsia="Calibri" w:hAnsi="Calibri" w:cs="Calibri"/>
                <w:b w:val="0"/>
                <w:sz w:val="20"/>
              </w:rPr>
              <w:t>Clumpner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</w:rPr>
              <w:t>President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</w:rPr>
              <w:t xml:space="preserve"> and CEO – Threat </w:t>
            </w:r>
            <w:proofErr w:type="spellStart"/>
            <w:r>
              <w:rPr>
                <w:rFonts w:ascii="Calibri" w:eastAsia="Calibri" w:hAnsi="Calibri" w:cs="Calibri"/>
                <w:b w:val="0"/>
                <w:sz w:val="20"/>
              </w:rPr>
              <w:t>Suppresion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</w:rPr>
              <w:t xml:space="preserve"> Inc. </w:t>
            </w:r>
          </w:p>
        </w:tc>
      </w:tr>
      <w:tr w:rsidR="000C1C18" w14:paraId="0302622C" w14:textId="77777777">
        <w:trPr>
          <w:trHeight w:val="25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2FFAD7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1200 – 1300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CB6FC86" w14:textId="77777777" w:rsidR="000C1C18" w:rsidRDefault="00000000">
            <w:pPr>
              <w:ind w:right="373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Lunch Provided </w:t>
            </w:r>
          </w:p>
        </w:tc>
      </w:tr>
      <w:tr w:rsidR="000C1C18" w14:paraId="3906E5A7" w14:textId="77777777">
        <w:trPr>
          <w:trHeight w:val="50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DC06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1300 – 1700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81D7" w14:textId="77777777" w:rsidR="000C1C18" w:rsidRDefault="00000000">
            <w:pPr>
              <w:ind w:right="376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Threat Suppression </w:t>
            </w:r>
          </w:p>
          <w:p w14:paraId="5CAECD4D" w14:textId="77777777" w:rsidR="000C1C18" w:rsidRDefault="00000000">
            <w:pPr>
              <w:ind w:right="37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Mike </w:t>
            </w:r>
            <w:proofErr w:type="spellStart"/>
            <w:r>
              <w:rPr>
                <w:rFonts w:ascii="Calibri" w:eastAsia="Calibri" w:hAnsi="Calibri" w:cs="Calibri"/>
                <w:b w:val="0"/>
                <w:sz w:val="20"/>
              </w:rPr>
              <w:t>Clumpner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</w:rPr>
              <w:t>President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</w:rPr>
              <w:t xml:space="preserve"> and CEO – Threat </w:t>
            </w:r>
            <w:proofErr w:type="spellStart"/>
            <w:r>
              <w:rPr>
                <w:rFonts w:ascii="Calibri" w:eastAsia="Calibri" w:hAnsi="Calibri" w:cs="Calibri"/>
                <w:b w:val="0"/>
                <w:sz w:val="20"/>
              </w:rPr>
              <w:t>Suppresion</w:t>
            </w:r>
            <w:proofErr w:type="spellEnd"/>
            <w:r>
              <w:rPr>
                <w:rFonts w:ascii="Calibri" w:eastAsia="Calibri" w:hAnsi="Calibri" w:cs="Calibri"/>
                <w:b w:val="0"/>
                <w:sz w:val="20"/>
              </w:rPr>
              <w:t xml:space="preserve"> Inc. </w:t>
            </w:r>
          </w:p>
        </w:tc>
      </w:tr>
    </w:tbl>
    <w:p w14:paraId="58A519F9" w14:textId="77777777" w:rsidR="000C1C18" w:rsidRDefault="00000000">
      <w:pPr>
        <w:ind w:right="544"/>
        <w:jc w:val="left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8273" w:type="dxa"/>
        <w:tblInd w:w="544" w:type="dxa"/>
        <w:tblCellMar>
          <w:top w:w="46" w:type="dxa"/>
          <w:left w:w="4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6294"/>
      </w:tblGrid>
      <w:tr w:rsidR="000C1C18" w14:paraId="01E98A0E" w14:textId="77777777">
        <w:trPr>
          <w:trHeight w:val="25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50E24B49" w14:textId="77777777" w:rsidR="000C1C18" w:rsidRDefault="000C1C18">
            <w:pPr>
              <w:spacing w:after="160"/>
              <w:ind w:right="0"/>
              <w:jc w:val="left"/>
            </w:pPr>
          </w:p>
        </w:tc>
        <w:tc>
          <w:tcPr>
            <w:tcW w:w="6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46F0398" w14:textId="77777777" w:rsidR="000C1C18" w:rsidRDefault="00000000">
            <w:pPr>
              <w:ind w:left="1420" w:right="0"/>
              <w:jc w:val="left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Friday </w:t>
            </w:r>
          </w:p>
        </w:tc>
      </w:tr>
      <w:tr w:rsidR="000C1C18" w14:paraId="76DE4665" w14:textId="77777777">
        <w:trPr>
          <w:trHeight w:val="50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F886" w14:textId="77777777" w:rsidR="000C1C18" w:rsidRDefault="00000000">
            <w:pPr>
              <w:ind w:right="37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0800 – 1200 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ACA" w14:textId="77777777" w:rsidR="000C1C18" w:rsidRDefault="00000000">
            <w:pPr>
              <w:ind w:left="1519" w:right="180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Closing </w:t>
            </w:r>
            <w:proofErr w:type="gramStart"/>
            <w:r>
              <w:rPr>
                <w:rFonts w:ascii="Calibri" w:eastAsia="Calibri" w:hAnsi="Calibri" w:cs="Calibri"/>
                <w:b w:val="0"/>
                <w:sz w:val="20"/>
              </w:rPr>
              <w:t>Ceremony  Comedian</w:t>
            </w:r>
            <w:proofErr w:type="gramEnd"/>
            <w:r>
              <w:rPr>
                <w:rFonts w:ascii="Calibri" w:eastAsia="Calibri" w:hAnsi="Calibri" w:cs="Calibri"/>
                <w:b w:val="0"/>
                <w:sz w:val="20"/>
              </w:rPr>
              <w:t xml:space="preserve"> Mike Armstrong </w:t>
            </w:r>
          </w:p>
        </w:tc>
      </w:tr>
    </w:tbl>
    <w:p w14:paraId="483F87AD" w14:textId="77777777" w:rsidR="000C1C18" w:rsidRDefault="00000000">
      <w:pPr>
        <w:ind w:right="544"/>
        <w:jc w:val="left"/>
      </w:pPr>
      <w:r>
        <w:rPr>
          <w:rFonts w:ascii="Arial" w:eastAsia="Arial" w:hAnsi="Arial" w:cs="Arial"/>
          <w:b w:val="0"/>
        </w:rPr>
        <w:t xml:space="preserve"> </w:t>
      </w:r>
    </w:p>
    <w:p w14:paraId="4844E2C5" w14:textId="77777777" w:rsidR="000C1C18" w:rsidRDefault="00000000">
      <w:pPr>
        <w:spacing w:after="849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5BC8120" w14:textId="77777777" w:rsidR="000C1C18" w:rsidRDefault="00000000">
      <w:pPr>
        <w:spacing w:after="28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BB26F21" w14:textId="77777777" w:rsidR="000C1C18" w:rsidRDefault="00000000">
      <w:r>
        <w:t xml:space="preserve">P.O. Box 5296 </w:t>
      </w:r>
      <w:r>
        <w:rPr>
          <w:rFonts w:ascii="Wingdings" w:eastAsia="Wingdings" w:hAnsi="Wingdings" w:cs="Wingdings"/>
          <w:b w:val="0"/>
        </w:rPr>
        <w:t></w:t>
      </w:r>
      <w:r>
        <w:t xml:space="preserve"> Statesville </w:t>
      </w:r>
      <w:r>
        <w:rPr>
          <w:rFonts w:ascii="Wingdings" w:eastAsia="Wingdings" w:hAnsi="Wingdings" w:cs="Wingdings"/>
          <w:b w:val="0"/>
        </w:rPr>
        <w:t></w:t>
      </w:r>
      <w:r>
        <w:t xml:space="preserve"> NC </w:t>
      </w:r>
      <w:r>
        <w:rPr>
          <w:rFonts w:ascii="Wingdings" w:eastAsia="Wingdings" w:hAnsi="Wingdings" w:cs="Wingdings"/>
          <w:b w:val="0"/>
        </w:rPr>
        <w:t></w:t>
      </w:r>
      <w:r>
        <w:t xml:space="preserve"> 28687</w:t>
      </w:r>
      <w:r>
        <w:rPr>
          <w:sz w:val="22"/>
        </w:rPr>
        <w:t xml:space="preserve"> </w:t>
      </w:r>
    </w:p>
    <w:sectPr w:rsidR="000C1C18">
      <w:pgSz w:w="12240" w:h="15840"/>
      <w:pgMar w:top="106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18"/>
    <w:rsid w:val="000C1C18"/>
    <w:rsid w:val="007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8BD3"/>
  <w15:docId w15:val="{5AC9A085-9AF1-4DA7-ABE6-0E7C5D30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948"/>
      <w:jc w:val="right"/>
    </w:pPr>
    <w:rPr>
      <w:rFonts w:ascii="Copperplate Gothic" w:eastAsia="Copperplate Gothic" w:hAnsi="Copperplate Gothic" w:cs="Copperplate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1118</Characters>
  <Application>Microsoft Office Word</Application>
  <DocSecurity>0</DocSecurity>
  <Lines>74</Lines>
  <Paragraphs>44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Becky (Susan)</dc:creator>
  <cp:keywords/>
  <cp:lastModifiedBy>Lisa M. Beacham</cp:lastModifiedBy>
  <cp:revision>2</cp:revision>
  <dcterms:created xsi:type="dcterms:W3CDTF">2023-03-17T13:56:00Z</dcterms:created>
  <dcterms:modified xsi:type="dcterms:W3CDTF">2023-03-17T13:56:00Z</dcterms:modified>
</cp:coreProperties>
</file>